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08E1" w14:textId="46B5C67D" w:rsidR="00EB4657" w:rsidRPr="00EB4657" w:rsidRDefault="00EB4657" w:rsidP="007A66A8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18"/>
          <w:szCs w:val="18"/>
        </w:rPr>
      </w:pPr>
    </w:p>
    <w:p w14:paraId="5C6570BA" w14:textId="68B418F4" w:rsidR="001A3257" w:rsidRPr="00644C5A" w:rsidRDefault="001A3257" w:rsidP="00644C5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583D7A17" w14:textId="3E831BBF" w:rsidR="001A3257" w:rsidRDefault="001A3257" w:rsidP="001A3257">
      <w:pPr>
        <w:pStyle w:val="Standard"/>
        <w:jc w:val="center"/>
        <w:rPr>
          <w:sz w:val="32"/>
          <w:szCs w:val="32"/>
        </w:rPr>
      </w:pPr>
      <w:r w:rsidRPr="0006383F">
        <w:rPr>
          <w:sz w:val="32"/>
          <w:szCs w:val="32"/>
        </w:rPr>
        <w:t xml:space="preserve">Study </w:t>
      </w:r>
      <w:r w:rsidR="009403BC">
        <w:rPr>
          <w:sz w:val="32"/>
          <w:szCs w:val="32"/>
        </w:rPr>
        <w:t>Six</w:t>
      </w:r>
      <w:r w:rsidRPr="0006383F">
        <w:rPr>
          <w:sz w:val="32"/>
          <w:szCs w:val="32"/>
        </w:rPr>
        <w:t xml:space="preserve">, Week </w:t>
      </w:r>
      <w:r w:rsidR="009403BC">
        <w:rPr>
          <w:sz w:val="32"/>
          <w:szCs w:val="32"/>
        </w:rPr>
        <w:t>S</w:t>
      </w:r>
      <w:r w:rsidR="007F3450">
        <w:rPr>
          <w:sz w:val="32"/>
          <w:szCs w:val="32"/>
        </w:rPr>
        <w:t>even</w:t>
      </w:r>
    </w:p>
    <w:p w14:paraId="4981B08D" w14:textId="5701D3EF" w:rsidR="001A3257" w:rsidRDefault="001A3257" w:rsidP="001A325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Four Core V</w:t>
      </w:r>
      <w:r w:rsidR="00246D4F">
        <w:rPr>
          <w:sz w:val="32"/>
          <w:szCs w:val="32"/>
        </w:rPr>
        <w:t>al</w:t>
      </w:r>
      <w:r>
        <w:rPr>
          <w:sz w:val="32"/>
          <w:szCs w:val="32"/>
        </w:rPr>
        <w:t>ues represented by the Maltese Cross,</w:t>
      </w:r>
    </w:p>
    <w:p w14:paraId="0F5EF628" w14:textId="77777777" w:rsidR="001A3257" w:rsidRDefault="001A3257" w:rsidP="001A325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Emblem of the SAR.</w:t>
      </w:r>
    </w:p>
    <w:p w14:paraId="49160358" w14:textId="77777777" w:rsidR="001A3257" w:rsidRDefault="001A3257" w:rsidP="001A3257">
      <w:pPr>
        <w:pStyle w:val="Standard"/>
        <w:jc w:val="center"/>
        <w:rPr>
          <w:sz w:val="32"/>
          <w:szCs w:val="32"/>
        </w:rPr>
      </w:pPr>
    </w:p>
    <w:p w14:paraId="6C8B2441" w14:textId="77777777" w:rsidR="001A3257" w:rsidRDefault="001A3257" w:rsidP="001A3257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535E69" wp14:editId="6D59D36F">
            <wp:extent cx="1908175" cy="1792605"/>
            <wp:effectExtent l="0" t="0" r="0" b="0"/>
            <wp:docPr id="25" name="Picture 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AB0EC" w14:textId="77777777" w:rsidR="001A3257" w:rsidRDefault="001A3257" w:rsidP="001A3257">
      <w:pPr>
        <w:pStyle w:val="Standard"/>
        <w:jc w:val="center"/>
        <w:rPr>
          <w:sz w:val="32"/>
          <w:szCs w:val="32"/>
        </w:rPr>
      </w:pPr>
    </w:p>
    <w:p w14:paraId="526413AB" w14:textId="2307F075" w:rsidR="001A3257" w:rsidRDefault="001A3257" w:rsidP="004D6284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>The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 Four Core V</w:t>
      </w:r>
      <w:r w:rsidR="00D417C2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ues inform our basic philosophy of living, how we make decisions and how we do things.</w:t>
      </w:r>
      <w:r w:rsidR="004D628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The Four Core V</w:t>
      </w:r>
      <w:r w:rsidR="00D417C2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ues also inform others about what kind of m</w:t>
      </w:r>
      <w:r w:rsidR="00030952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n we are.</w:t>
      </w:r>
    </w:p>
    <w:p w14:paraId="4F548FED" w14:textId="77777777" w:rsidR="00427F09" w:rsidRDefault="00427F09" w:rsidP="001A3257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14:paraId="0C44B888" w14:textId="03EB87F1" w:rsidR="00127750" w:rsidRDefault="00427F09" w:rsidP="001A3257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The fourth C</w:t>
      </w:r>
      <w:r w:rsidR="00127750">
        <w:rPr>
          <w:rFonts w:asciiTheme="minorHAnsi" w:hAnsiTheme="minorHAnsi" w:cstheme="minorHAnsi"/>
          <w:color w:val="000000"/>
          <w:sz w:val="28"/>
          <w:szCs w:val="28"/>
        </w:rPr>
        <w:t>ore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V</w:t>
      </w:r>
      <w:r w:rsidR="00D417C2">
        <w:rPr>
          <w:rFonts w:asciiTheme="minorHAnsi" w:hAnsiTheme="minorHAnsi" w:cstheme="minorHAnsi"/>
          <w:color w:val="000000"/>
          <w:sz w:val="28"/>
          <w:szCs w:val="28"/>
        </w:rPr>
        <w:t>al</w:t>
      </w:r>
      <w:r>
        <w:rPr>
          <w:rFonts w:asciiTheme="minorHAnsi" w:hAnsiTheme="minorHAnsi" w:cstheme="minorHAnsi"/>
          <w:color w:val="000000"/>
          <w:sz w:val="28"/>
          <w:szCs w:val="28"/>
        </w:rPr>
        <w:t>ue</w:t>
      </w:r>
      <w:r w:rsidR="001277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3E93D72" w14:textId="589CA3CC" w:rsidR="00427F09" w:rsidRDefault="00127750" w:rsidP="00127750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27750">
        <w:rPr>
          <w:rFonts w:asciiTheme="minorHAnsi" w:hAnsiTheme="minorHAnsi" w:cstheme="minorHAnsi"/>
          <w:b/>
          <w:bCs/>
          <w:color w:val="000000"/>
          <w:sz w:val="32"/>
          <w:szCs w:val="32"/>
        </w:rPr>
        <w:t>Justice</w:t>
      </w:r>
    </w:p>
    <w:p w14:paraId="5AADB898" w14:textId="77777777" w:rsidR="00871794" w:rsidRDefault="00871794" w:rsidP="00127750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C6749F6" w14:textId="77777777" w:rsidR="00871794" w:rsidRPr="00871794" w:rsidRDefault="00871794" w:rsidP="00871794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 w:rsidRPr="00C26406">
        <w:rPr>
          <w:rFonts w:ascii="Calibri" w:hAnsi="Calibri" w:cs="Calibri"/>
          <w:i/>
          <w:iCs/>
          <w:color w:val="000000"/>
          <w:sz w:val="28"/>
          <w:szCs w:val="28"/>
        </w:rPr>
        <w:t>Justice</w:t>
      </w:r>
      <w:r w:rsidRPr="00871794">
        <w:rPr>
          <w:rFonts w:ascii="Calibri" w:hAnsi="Calibri" w:cs="Calibri"/>
          <w:color w:val="000000"/>
          <w:sz w:val="28"/>
          <w:szCs w:val="28"/>
        </w:rPr>
        <w:t xml:space="preserve"> is not just doing what is right from our own perspective. It is </w:t>
      </w:r>
      <w:r w:rsidRPr="00871794">
        <w:rPr>
          <w:rFonts w:ascii="Calibri" w:hAnsi="Calibri" w:cs="Calibri"/>
          <w:color w:val="202122"/>
          <w:sz w:val="28"/>
          <w:szCs w:val="28"/>
        </w:rPr>
        <w:t>also considered as fairness in all things; the Greek word also having the meaning righteousness.</w:t>
      </w:r>
    </w:p>
    <w:p w14:paraId="7C7A423D" w14:textId="77777777" w:rsidR="00871794" w:rsidRPr="00871794" w:rsidRDefault="00871794" w:rsidP="00871794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14:paraId="0AAFCD07" w14:textId="2A8EFF11" w:rsidR="00127750" w:rsidRDefault="000E6532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Some writings from those who served in the Revolutionary War</w:t>
      </w:r>
      <w:r w:rsidR="00CF6A36">
        <w:rPr>
          <w:sz w:val="28"/>
          <w:szCs w:val="28"/>
        </w:rPr>
        <w:t xml:space="preserve"> have claimed that General Washington was a tyrant</w:t>
      </w:r>
      <w:r w:rsidR="004B56B5">
        <w:rPr>
          <w:sz w:val="28"/>
          <w:szCs w:val="28"/>
        </w:rPr>
        <w:t xml:space="preserve">, </w:t>
      </w:r>
      <w:r w:rsidR="009E2642">
        <w:rPr>
          <w:sz w:val="28"/>
          <w:szCs w:val="28"/>
        </w:rPr>
        <w:t>yet</w:t>
      </w:r>
      <w:r w:rsidR="004B56B5">
        <w:rPr>
          <w:sz w:val="28"/>
          <w:szCs w:val="28"/>
        </w:rPr>
        <w:t xml:space="preserve"> he was fair, he was just.</w:t>
      </w:r>
      <w:r w:rsidR="00644C5A">
        <w:rPr>
          <w:sz w:val="28"/>
          <w:szCs w:val="28"/>
        </w:rPr>
        <w:t xml:space="preserve"> </w:t>
      </w:r>
      <w:r w:rsidR="00521837">
        <w:rPr>
          <w:sz w:val="28"/>
          <w:szCs w:val="28"/>
        </w:rPr>
        <w:t xml:space="preserve">Washington </w:t>
      </w:r>
      <w:r w:rsidR="00382F43">
        <w:rPr>
          <w:sz w:val="28"/>
          <w:szCs w:val="28"/>
        </w:rPr>
        <w:t xml:space="preserve">was </w:t>
      </w:r>
      <w:r w:rsidR="00D808CA">
        <w:rPr>
          <w:sz w:val="28"/>
          <w:szCs w:val="28"/>
        </w:rPr>
        <w:t>often</w:t>
      </w:r>
      <w:r w:rsidR="00521837">
        <w:rPr>
          <w:sz w:val="28"/>
          <w:szCs w:val="28"/>
        </w:rPr>
        <w:t xml:space="preserve"> </w:t>
      </w:r>
      <w:r w:rsidR="001630D6">
        <w:rPr>
          <w:sz w:val="28"/>
          <w:szCs w:val="28"/>
        </w:rPr>
        <w:t>referred t</w:t>
      </w:r>
      <w:r w:rsidR="00382F43">
        <w:rPr>
          <w:sz w:val="28"/>
          <w:szCs w:val="28"/>
        </w:rPr>
        <w:t>o</w:t>
      </w:r>
      <w:r w:rsidR="001630D6">
        <w:rPr>
          <w:sz w:val="28"/>
          <w:szCs w:val="28"/>
        </w:rPr>
        <w:t xml:space="preserve"> as always seeking justice</w:t>
      </w:r>
      <w:r w:rsidR="005826C1">
        <w:rPr>
          <w:sz w:val="28"/>
          <w:szCs w:val="28"/>
        </w:rPr>
        <w:t>.</w:t>
      </w:r>
    </w:p>
    <w:p w14:paraId="7EF92CF9" w14:textId="406D34EF" w:rsidR="00A17019" w:rsidRDefault="00A17019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Core Value of Justice is </w:t>
      </w:r>
      <w:r w:rsidR="00A851E4">
        <w:rPr>
          <w:sz w:val="28"/>
          <w:szCs w:val="28"/>
        </w:rPr>
        <w:t>necessary</w:t>
      </w:r>
      <w:r>
        <w:rPr>
          <w:sz w:val="28"/>
          <w:szCs w:val="28"/>
        </w:rPr>
        <w:t xml:space="preserve"> for A SAR Gentleman</w:t>
      </w:r>
      <w:r w:rsidR="005826C1">
        <w:rPr>
          <w:sz w:val="28"/>
          <w:szCs w:val="28"/>
        </w:rPr>
        <w:t xml:space="preserve">. </w:t>
      </w:r>
      <w:r w:rsidR="005826C1" w:rsidRPr="005A6A72">
        <w:rPr>
          <w:i/>
          <w:iCs/>
          <w:sz w:val="28"/>
          <w:szCs w:val="28"/>
        </w:rPr>
        <w:t>Justice</w:t>
      </w:r>
      <w:r w:rsidR="005826C1">
        <w:rPr>
          <w:sz w:val="28"/>
          <w:szCs w:val="28"/>
        </w:rPr>
        <w:t xml:space="preserve"> is </w:t>
      </w:r>
      <w:r w:rsidR="0015503F" w:rsidRPr="00E063A5">
        <w:rPr>
          <w:sz w:val="28"/>
          <w:szCs w:val="28"/>
        </w:rPr>
        <w:t>a process through which a gentleman always seeks to act ethically and morally in any given situation.</w:t>
      </w:r>
      <w:r w:rsidR="0015503F">
        <w:t xml:space="preserve"> </w:t>
      </w:r>
      <w:r w:rsidR="000D24EF">
        <w:rPr>
          <w:sz w:val="28"/>
          <w:szCs w:val="28"/>
        </w:rPr>
        <w:t xml:space="preserve"> </w:t>
      </w:r>
      <w:r w:rsidR="005826C1" w:rsidRPr="005A6A72">
        <w:rPr>
          <w:i/>
          <w:iCs/>
          <w:sz w:val="28"/>
          <w:szCs w:val="28"/>
        </w:rPr>
        <w:t xml:space="preserve">Justice </w:t>
      </w:r>
      <w:r w:rsidR="005826C1">
        <w:rPr>
          <w:sz w:val="28"/>
          <w:szCs w:val="28"/>
        </w:rPr>
        <w:t xml:space="preserve">requires </w:t>
      </w:r>
      <w:r w:rsidR="00E666DB">
        <w:rPr>
          <w:sz w:val="28"/>
          <w:szCs w:val="28"/>
        </w:rPr>
        <w:t>the</w:t>
      </w:r>
      <w:r w:rsidR="00771A98">
        <w:rPr>
          <w:sz w:val="28"/>
          <w:szCs w:val="28"/>
        </w:rPr>
        <w:t xml:space="preserve"> </w:t>
      </w:r>
      <w:r w:rsidR="00683F7D" w:rsidRPr="00E070E9">
        <w:rPr>
          <w:sz w:val="28"/>
          <w:szCs w:val="28"/>
        </w:rPr>
        <w:t>implementation of the</w:t>
      </w:r>
      <w:r w:rsidR="00E666DB" w:rsidRPr="00E070E9">
        <w:rPr>
          <w:sz w:val="28"/>
          <w:szCs w:val="28"/>
        </w:rPr>
        <w:t xml:space="preserve"> preceding</w:t>
      </w:r>
      <w:r w:rsidR="00E666DB">
        <w:rPr>
          <w:sz w:val="28"/>
          <w:szCs w:val="28"/>
        </w:rPr>
        <w:t xml:space="preserve"> three Core Values for proper application.</w:t>
      </w:r>
      <w:r w:rsidR="0094446A">
        <w:rPr>
          <w:sz w:val="28"/>
          <w:szCs w:val="28"/>
        </w:rPr>
        <w:t xml:space="preserve"> </w:t>
      </w:r>
      <w:r w:rsidR="0094446A" w:rsidRPr="000D3E23">
        <w:rPr>
          <w:i/>
          <w:iCs/>
          <w:sz w:val="28"/>
          <w:szCs w:val="28"/>
        </w:rPr>
        <w:t>Prudence</w:t>
      </w:r>
      <w:r w:rsidR="0094446A">
        <w:rPr>
          <w:sz w:val="28"/>
          <w:szCs w:val="28"/>
        </w:rPr>
        <w:t xml:space="preserve">, </w:t>
      </w:r>
      <w:r w:rsidR="006D0475" w:rsidRPr="000D3E23">
        <w:rPr>
          <w:i/>
          <w:iCs/>
          <w:sz w:val="28"/>
          <w:szCs w:val="28"/>
        </w:rPr>
        <w:t>t</w:t>
      </w:r>
      <w:r w:rsidR="0094446A" w:rsidRPr="000D3E23">
        <w:rPr>
          <w:i/>
          <w:iCs/>
          <w:sz w:val="28"/>
          <w:szCs w:val="28"/>
        </w:rPr>
        <w:t>emperance</w:t>
      </w:r>
      <w:r w:rsidR="0094446A">
        <w:rPr>
          <w:sz w:val="28"/>
          <w:szCs w:val="28"/>
        </w:rPr>
        <w:t xml:space="preserve">, and </w:t>
      </w:r>
      <w:r w:rsidR="006D0475" w:rsidRPr="000D3E23">
        <w:rPr>
          <w:i/>
          <w:iCs/>
          <w:sz w:val="28"/>
          <w:szCs w:val="28"/>
        </w:rPr>
        <w:t>f</w:t>
      </w:r>
      <w:r w:rsidR="0094446A" w:rsidRPr="000D3E23">
        <w:rPr>
          <w:i/>
          <w:iCs/>
          <w:sz w:val="28"/>
          <w:szCs w:val="28"/>
        </w:rPr>
        <w:t>ortitude</w:t>
      </w:r>
      <w:r w:rsidR="0094446A">
        <w:rPr>
          <w:sz w:val="28"/>
          <w:szCs w:val="28"/>
        </w:rPr>
        <w:t xml:space="preserve"> are necessary core v</w:t>
      </w:r>
      <w:r w:rsidR="000D3E23">
        <w:rPr>
          <w:sz w:val="28"/>
          <w:szCs w:val="28"/>
        </w:rPr>
        <w:t>al</w:t>
      </w:r>
      <w:r w:rsidR="0094446A">
        <w:rPr>
          <w:sz w:val="28"/>
          <w:szCs w:val="28"/>
        </w:rPr>
        <w:t>ues if we wish to</w:t>
      </w:r>
      <w:r w:rsidR="000E3944">
        <w:rPr>
          <w:sz w:val="28"/>
          <w:szCs w:val="28"/>
        </w:rPr>
        <w:t xml:space="preserve"> act as</w:t>
      </w:r>
      <w:r w:rsidR="0094446A">
        <w:rPr>
          <w:sz w:val="28"/>
          <w:szCs w:val="28"/>
        </w:rPr>
        <w:t xml:space="preserve"> </w:t>
      </w:r>
      <w:r w:rsidR="000F7981">
        <w:rPr>
          <w:sz w:val="28"/>
          <w:szCs w:val="28"/>
        </w:rPr>
        <w:t xml:space="preserve">men of honor and integrity who act with </w:t>
      </w:r>
      <w:r w:rsidR="000F7981" w:rsidRPr="000D3E23">
        <w:rPr>
          <w:i/>
          <w:iCs/>
          <w:sz w:val="28"/>
          <w:szCs w:val="28"/>
        </w:rPr>
        <w:t>Justice</w:t>
      </w:r>
      <w:r w:rsidR="000F7981">
        <w:rPr>
          <w:sz w:val="28"/>
          <w:szCs w:val="28"/>
        </w:rPr>
        <w:t>.</w:t>
      </w:r>
    </w:p>
    <w:p w14:paraId="3B558C07" w14:textId="0128CD55" w:rsidR="00240035" w:rsidRDefault="00240035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Consider an event in the life of King Solomon from the Bible</w:t>
      </w:r>
      <w:r w:rsidR="0088528E">
        <w:rPr>
          <w:sz w:val="28"/>
          <w:szCs w:val="28"/>
        </w:rPr>
        <w:t xml:space="preserve"> described in</w:t>
      </w:r>
      <w:r w:rsidR="0091145C">
        <w:rPr>
          <w:sz w:val="28"/>
          <w:szCs w:val="28"/>
        </w:rPr>
        <w:t xml:space="preserve"> 1 Kings 3</w:t>
      </w:r>
      <w:r w:rsidR="005B1AEE">
        <w:rPr>
          <w:sz w:val="28"/>
          <w:szCs w:val="28"/>
        </w:rPr>
        <w:t>. Two prostitute</w:t>
      </w:r>
      <w:r w:rsidR="00FF35D6">
        <w:rPr>
          <w:sz w:val="28"/>
          <w:szCs w:val="28"/>
        </w:rPr>
        <w:t>s</w:t>
      </w:r>
      <w:r w:rsidR="005B1AEE">
        <w:rPr>
          <w:sz w:val="28"/>
          <w:szCs w:val="28"/>
        </w:rPr>
        <w:t xml:space="preserve"> came to the king with a </w:t>
      </w:r>
      <w:r w:rsidR="00FF35D6">
        <w:rPr>
          <w:sz w:val="28"/>
          <w:szCs w:val="28"/>
        </w:rPr>
        <w:t>dispute</w:t>
      </w:r>
      <w:r w:rsidR="005B1AEE">
        <w:rPr>
          <w:sz w:val="28"/>
          <w:szCs w:val="28"/>
        </w:rPr>
        <w:t>. Both had a chil</w:t>
      </w:r>
      <w:r w:rsidR="000B0B61">
        <w:rPr>
          <w:sz w:val="28"/>
          <w:szCs w:val="28"/>
        </w:rPr>
        <w:t xml:space="preserve">d, but one rolled onto her </w:t>
      </w:r>
      <w:r w:rsidR="00FF35D6">
        <w:rPr>
          <w:sz w:val="28"/>
          <w:szCs w:val="28"/>
        </w:rPr>
        <w:t>child,</w:t>
      </w:r>
      <w:r w:rsidR="000B0B61">
        <w:rPr>
          <w:sz w:val="28"/>
          <w:szCs w:val="28"/>
        </w:rPr>
        <w:t xml:space="preserve"> and he died during the night</w:t>
      </w:r>
      <w:r w:rsidR="00FF35D6">
        <w:rPr>
          <w:sz w:val="28"/>
          <w:szCs w:val="28"/>
        </w:rPr>
        <w:t>.</w:t>
      </w:r>
      <w:r w:rsidR="000B0B61">
        <w:rPr>
          <w:sz w:val="28"/>
          <w:szCs w:val="28"/>
        </w:rPr>
        <w:t xml:space="preserve"> The di</w:t>
      </w:r>
      <w:r w:rsidR="008E2300">
        <w:rPr>
          <w:sz w:val="28"/>
          <w:szCs w:val="28"/>
        </w:rPr>
        <w:t>s</w:t>
      </w:r>
      <w:r w:rsidR="000B0B61">
        <w:rPr>
          <w:sz w:val="28"/>
          <w:szCs w:val="28"/>
        </w:rPr>
        <w:t>pute w</w:t>
      </w:r>
      <w:r w:rsidR="008E2300">
        <w:rPr>
          <w:sz w:val="28"/>
          <w:szCs w:val="28"/>
        </w:rPr>
        <w:t>a</w:t>
      </w:r>
      <w:r w:rsidR="000B0B61">
        <w:rPr>
          <w:sz w:val="28"/>
          <w:szCs w:val="28"/>
        </w:rPr>
        <w:t>s about whos</w:t>
      </w:r>
      <w:r w:rsidR="00FF35D6">
        <w:rPr>
          <w:sz w:val="28"/>
          <w:szCs w:val="28"/>
        </w:rPr>
        <w:t>e child w</w:t>
      </w:r>
      <w:r w:rsidR="008E2300">
        <w:rPr>
          <w:sz w:val="28"/>
          <w:szCs w:val="28"/>
        </w:rPr>
        <w:t>a</w:t>
      </w:r>
      <w:r w:rsidR="00FF35D6">
        <w:rPr>
          <w:sz w:val="28"/>
          <w:szCs w:val="28"/>
        </w:rPr>
        <w:t>s killed. Each claimed the livi</w:t>
      </w:r>
      <w:r w:rsidR="008E2300">
        <w:rPr>
          <w:sz w:val="28"/>
          <w:szCs w:val="28"/>
        </w:rPr>
        <w:t>n</w:t>
      </w:r>
      <w:r w:rsidR="00FF35D6">
        <w:rPr>
          <w:sz w:val="28"/>
          <w:szCs w:val="28"/>
        </w:rPr>
        <w:t>g child.</w:t>
      </w:r>
    </w:p>
    <w:p w14:paraId="3028D677" w14:textId="3472321C" w:rsidR="00240035" w:rsidRPr="00100E90" w:rsidRDefault="008E2300" w:rsidP="00127750">
      <w:pPr>
        <w:pStyle w:val="Standard"/>
        <w:rPr>
          <w:rStyle w:val="text"/>
          <w:sz w:val="28"/>
          <w:szCs w:val="28"/>
        </w:rPr>
      </w:pPr>
      <w:r>
        <w:rPr>
          <w:sz w:val="28"/>
          <w:szCs w:val="28"/>
        </w:rPr>
        <w:t>Using the Wisdom that God had given Solomon, he said</w:t>
      </w:r>
      <w:r w:rsidR="003063FB">
        <w:rPr>
          <w:sz w:val="28"/>
          <w:szCs w:val="28"/>
        </w:rPr>
        <w:t xml:space="preserve"> in verse-</w:t>
      </w:r>
      <w:r w:rsidR="002A038B">
        <w:rPr>
          <w:sz w:val="28"/>
          <w:szCs w:val="28"/>
        </w:rPr>
        <w:t>26</w:t>
      </w:r>
      <w:r w:rsidR="004E1B6B">
        <w:rPr>
          <w:sz w:val="28"/>
          <w:szCs w:val="28"/>
        </w:rPr>
        <w:t>-27</w:t>
      </w:r>
      <w:r w:rsidR="002A038B">
        <w:rPr>
          <w:sz w:val="28"/>
          <w:szCs w:val="28"/>
        </w:rPr>
        <w:t xml:space="preserve">, </w:t>
      </w:r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“Bring me a sword. </w:t>
      </w:r>
      <w:r w:rsid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…</w:t>
      </w:r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Divide the living child in two, and give half to the one and half to the</w:t>
      </w:r>
      <w:r w:rsid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other</w:t>
      </w:r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C85E66" w:rsidRPr="0074647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C85E66" w:rsidRPr="00746476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Then the woman whose son was alive said to the king, because her heart yearned for her son, </w:t>
      </w:r>
      <w:proofErr w:type="gramStart"/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Oh</w:t>
      </w:r>
      <w:proofErr w:type="gramEnd"/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my lord, give her the living child, and by no means put him to death. But the other said, He shall be neither mine nor yours; divide him.</w:t>
      </w:r>
      <w:r w:rsidR="00C85E66" w:rsidRPr="0074647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C85E66" w:rsidRPr="00746476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="00C85E66" w:rsidRPr="0074647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Then the king answered and said, Give the living child to the first woman, and by no means put him to death; she is his mother.”</w:t>
      </w:r>
    </w:p>
    <w:p w14:paraId="4781BCF8" w14:textId="0FB0BD4C" w:rsidR="008E0C13" w:rsidRDefault="008E0C13" w:rsidP="00127750">
      <w:pPr>
        <w:pStyle w:val="Standard"/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This re</w:t>
      </w:r>
      <w:r w:rsidR="008666CB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solution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2818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required </w:t>
      </w:r>
      <w:r w:rsidR="00DB734D"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p</w:t>
      </w:r>
      <w:r w:rsidR="006E3C3E"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rudence, </w:t>
      </w:r>
      <w:r w:rsidR="00DB734D"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t</w:t>
      </w:r>
      <w:r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emperance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6E3C3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and </w:t>
      </w:r>
      <w:r w:rsidR="00DB734D"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f</w:t>
      </w:r>
      <w:r w:rsidR="006E3C3E" w:rsidRPr="006C3EF9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ortitude</w:t>
      </w:r>
      <w:r w:rsidR="006E3C3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to arrive at a “just” conclusion.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2818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Men</w:t>
      </w:r>
      <w:r w:rsidR="001822A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B5AD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</w:t>
      </w:r>
      <w:r w:rsidR="001822A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end to think that God </w:t>
      </w:r>
      <w:r w:rsidR="005956C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somehow</w:t>
      </w:r>
      <w:r w:rsidR="001822A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injects a decision into a </w:t>
      </w:r>
      <w:r w:rsidR="00C8549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situation without any previous work done by the person, in this case Solomon</w:t>
      </w:r>
      <w:r w:rsidR="00A5748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But if you look carefully into the </w:t>
      </w:r>
      <w:r w:rsidR="00923E13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history</w:t>
      </w:r>
      <w:r w:rsidR="00A5748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you will see that much previous preparation had </w:t>
      </w:r>
      <w:r w:rsidR="0015411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taken place during </w:t>
      </w:r>
      <w:r w:rsidR="004D589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King </w:t>
      </w:r>
      <w:r w:rsidR="0015411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Solomon’s life</w:t>
      </w:r>
      <w:r w:rsidR="00686A8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so that the</w:t>
      </w:r>
      <w:r w:rsidR="0075354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D589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King</w:t>
      </w:r>
      <w:r w:rsidR="00686A8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</w:t>
      </w:r>
      <w:r w:rsidR="0075354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ould</w:t>
      </w:r>
      <w:r w:rsidR="00686A8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5795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advise</w:t>
      </w:r>
      <w:r w:rsidR="005615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the noted conclusi</w:t>
      </w:r>
      <w:r w:rsidR="0034260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</w:t>
      </w:r>
      <w:r w:rsidR="005615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</w:t>
      </w:r>
      <w:r w:rsidR="00686A8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carefully and with justice. </w:t>
      </w:r>
    </w:p>
    <w:p w14:paraId="2147E3B6" w14:textId="2DD98069" w:rsidR="00EA6FBF" w:rsidRDefault="00EA6FBF" w:rsidP="00127750">
      <w:pPr>
        <w:pStyle w:val="Standard"/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It is </w:t>
      </w:r>
      <w:r w:rsidR="00FD28E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popularly 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reported that</w:t>
      </w:r>
      <w:r w:rsidR="0004631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General Washington was is such a deep depression </w:t>
      </w:r>
      <w:r w:rsidR="00C56BE1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one Christmas Eve </w:t>
      </w:r>
      <w:r w:rsidR="0004631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over the lack of material goods that his soldiers badly needed.</w:t>
      </w:r>
      <w:r w:rsidR="008E0F8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1522B" w:rsidRPr="00A5417E">
        <w:rPr>
          <w:sz w:val="28"/>
          <w:szCs w:val="28"/>
        </w:rPr>
        <w:t>Supposedly, he reluctantly drafted a letter of resignation that would ultimately disband</w:t>
      </w:r>
      <w:r w:rsidR="000F5348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the rag-tag army</w:t>
      </w:r>
      <w:r w:rsidR="00A8485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He went from his tent</w:t>
      </w:r>
      <w:r w:rsidR="003424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and men called out to him several Christmas greetings</w:t>
      </w:r>
      <w:r w:rsidR="0021767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which he returned.</w:t>
      </w:r>
      <w:r w:rsidR="00361525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As he turned back to his tent, Washington reportedly burned his letter of resignation</w:t>
      </w:r>
      <w:r w:rsidR="001C2CA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His reason</w:t>
      </w:r>
      <w:r w:rsidR="00A50918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ed</w:t>
      </w:r>
      <w:r w:rsidR="001C2CA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that if the men were somehow </w:t>
      </w:r>
      <w:r w:rsidR="007C4DD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able </w:t>
      </w:r>
      <w:r w:rsidR="009C041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to </w:t>
      </w:r>
      <w:r w:rsidR="001C2CA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follow him and were so committed to the fight, he could continue</w:t>
      </w:r>
      <w:r w:rsidR="00B4451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to lead</w:t>
      </w:r>
      <w:r w:rsidR="001C2CA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CC2A5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He burned the letter and turned in for the night.</w:t>
      </w:r>
    </w:p>
    <w:p w14:paraId="58A22E0A" w14:textId="5531853A" w:rsidR="00123585" w:rsidRDefault="00A5423A" w:rsidP="00127750">
      <w:pPr>
        <w:pStyle w:val="Standard"/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Judges 6:36 begins th</w:t>
      </w:r>
      <w:r w:rsidR="00BF0CE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stor</w:t>
      </w:r>
      <w:r w:rsidR="00BF0CE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of how </w:t>
      </w:r>
      <w:r w:rsidR="005D2C7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</w:t>
      </w:r>
      <w:r w:rsidR="00BF0CE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 soldier, Gideon</w:t>
      </w:r>
      <w:r w:rsidR="00C50D3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put out fleeces to test the Lord. </w:t>
      </w:r>
      <w:r w:rsidR="0068450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In Chapter 7, Gideon </w:t>
      </w:r>
      <w:r w:rsidR="00C50D3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gathered an army of 30,000</w:t>
      </w:r>
      <w:r w:rsidR="003A49D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to do the Lord’s </w:t>
      </w:r>
      <w:r w:rsidR="00F86C3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fight</w:t>
      </w:r>
      <w:r w:rsidR="003A49D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ing. After several encounters with the Lord, Gideon’s ar</w:t>
      </w:r>
      <w:r w:rsidR="00384BB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</w:t>
      </w:r>
      <w:r w:rsidR="003A49D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 was whittled do</w:t>
      </w:r>
      <w:r w:rsidR="00384BB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</w:t>
      </w:r>
      <w:r w:rsidR="003A49D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 to</w:t>
      </w:r>
      <w:r w:rsidR="00384BB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300 </w:t>
      </w:r>
      <w:r w:rsidR="00384BB9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men.</w:t>
      </w:r>
      <w:r w:rsidR="003A49D4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A184E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Trusting God required</w:t>
      </w:r>
      <w:r w:rsidR="00330AEB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 lifetime of love</w:t>
      </w:r>
      <w:r w:rsidR="00330AEB" w:rsidRPr="00C61531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, prudence, </w:t>
      </w:r>
      <w:r w:rsidR="00D16643" w:rsidRPr="00C61531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temperance, fortitude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and </w:t>
      </w:r>
      <w:r w:rsidR="00BE262C" w:rsidRPr="00C61531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justice</w:t>
      </w:r>
      <w:r w:rsidR="006656D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656D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At that point</w:t>
      </w:r>
      <w:r w:rsidR="00341C4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3199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Gideon</w:t>
      </w:r>
      <w:r w:rsidR="00341C4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could trust the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almighty to </w:t>
      </w:r>
      <w:r w:rsidR="0003199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squeeze</w:t>
      </w:r>
      <w:r w:rsidR="00341C4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victory</w:t>
      </w:r>
      <w:r w:rsidR="0003199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from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E4E7B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small band </w:t>
      </w:r>
      <w:r w:rsidR="0003199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of soldiers</w:t>
      </w:r>
      <w:r w:rsidR="00BE262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4643F2C0" w14:textId="5505D449" w:rsidR="007A1826" w:rsidRDefault="007A7FC0" w:rsidP="00127750">
      <w:pPr>
        <w:pStyle w:val="Standard"/>
        <w:rPr>
          <w:sz w:val="28"/>
          <w:szCs w:val="28"/>
        </w:rPr>
      </w:pP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If you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read </w:t>
      </w:r>
      <w:r w:rsidR="005459A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these stories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for yourself</w:t>
      </w:r>
      <w:r w:rsidR="007B029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you will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see how each </w:t>
      </w:r>
      <w:r w:rsidR="008B440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ore </w:t>
      </w:r>
      <w:r w:rsidR="008B440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v</w:t>
      </w:r>
      <w:r w:rsidR="0050357B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al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ue buil</w:t>
      </w:r>
      <w:r w:rsidR="008B440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ds</w:t>
      </w:r>
      <w:r w:rsidR="007A1826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upon the other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877BF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The </w:t>
      </w:r>
      <w:r w:rsidR="006B5CA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specific </w:t>
      </w:r>
      <w:r w:rsidR="00877BF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words are not there, but the process is spread over several chapters. </w:t>
      </w:r>
      <w:r w:rsidR="00547DA2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can see h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ow each </w:t>
      </w:r>
      <w:r w:rsidR="00DD2EC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core value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is </w:t>
      </w:r>
      <w:r w:rsidR="0042571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dependent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upon the </w:t>
      </w:r>
      <w:r w:rsidR="00330E2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previous one</w:t>
      </w:r>
      <w:r w:rsidR="00CC4E7F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to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grow </w:t>
      </w:r>
      <w:r w:rsidR="009C19E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and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mak</w:t>
      </w:r>
      <w:r w:rsidR="009C19E0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</w:t>
      </w:r>
      <w:r w:rsidR="00350B3D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 difference in </w:t>
      </w:r>
      <w:r w:rsidR="0042571C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Gideon’s life.</w:t>
      </w:r>
    </w:p>
    <w:p w14:paraId="27F21A29" w14:textId="10966B2F" w:rsidR="00A851E4" w:rsidRDefault="002372DB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Something similar</w:t>
      </w:r>
      <w:r w:rsidR="00C11027">
        <w:rPr>
          <w:sz w:val="28"/>
          <w:szCs w:val="28"/>
        </w:rPr>
        <w:t xml:space="preserve"> can be your story </w:t>
      </w:r>
      <w:r w:rsidR="00CC4E7F">
        <w:rPr>
          <w:sz w:val="28"/>
          <w:szCs w:val="28"/>
        </w:rPr>
        <w:t>when</w:t>
      </w:r>
      <w:r w:rsidR="00C11027">
        <w:rPr>
          <w:sz w:val="28"/>
          <w:szCs w:val="28"/>
        </w:rPr>
        <w:t xml:space="preserve"> you have trained yourself in </w:t>
      </w:r>
      <w:r w:rsidR="00B66CFC">
        <w:rPr>
          <w:sz w:val="28"/>
          <w:szCs w:val="28"/>
        </w:rPr>
        <w:t xml:space="preserve">trusting </w:t>
      </w:r>
      <w:r w:rsidR="008E2861">
        <w:rPr>
          <w:sz w:val="28"/>
          <w:szCs w:val="28"/>
        </w:rPr>
        <w:t>G</w:t>
      </w:r>
      <w:r w:rsidR="00B66CFC">
        <w:rPr>
          <w:sz w:val="28"/>
          <w:szCs w:val="28"/>
        </w:rPr>
        <w:t>od f</w:t>
      </w:r>
      <w:r w:rsidR="008E2861">
        <w:rPr>
          <w:sz w:val="28"/>
          <w:szCs w:val="28"/>
        </w:rPr>
        <w:t>i</w:t>
      </w:r>
      <w:r w:rsidR="00B66CFC">
        <w:rPr>
          <w:sz w:val="28"/>
          <w:szCs w:val="28"/>
        </w:rPr>
        <w:t>rst and foremost</w:t>
      </w:r>
      <w:r w:rsidR="003F4C1C">
        <w:rPr>
          <w:sz w:val="28"/>
          <w:szCs w:val="28"/>
        </w:rPr>
        <w:t>, and</w:t>
      </w:r>
      <w:r w:rsidR="00B66CFC">
        <w:rPr>
          <w:sz w:val="28"/>
          <w:szCs w:val="28"/>
        </w:rPr>
        <w:t xml:space="preserve"> </w:t>
      </w:r>
      <w:r w:rsidR="003F4C1C">
        <w:rPr>
          <w:sz w:val="28"/>
          <w:szCs w:val="28"/>
        </w:rPr>
        <w:t>then</w:t>
      </w:r>
      <w:r w:rsidR="00B66CFC">
        <w:rPr>
          <w:sz w:val="28"/>
          <w:szCs w:val="28"/>
        </w:rPr>
        <w:t xml:space="preserve"> reaching out to your fellows,</w:t>
      </w:r>
      <w:r w:rsidR="00516149">
        <w:rPr>
          <w:sz w:val="28"/>
          <w:szCs w:val="28"/>
        </w:rPr>
        <w:t xml:space="preserve"> using </w:t>
      </w:r>
      <w:r w:rsidR="00C32F79" w:rsidRPr="005A48D6">
        <w:rPr>
          <w:i/>
          <w:iCs/>
          <w:sz w:val="28"/>
          <w:szCs w:val="28"/>
        </w:rPr>
        <w:t>p</w:t>
      </w:r>
      <w:r w:rsidR="00516149" w:rsidRPr="005A48D6">
        <w:rPr>
          <w:i/>
          <w:iCs/>
          <w:sz w:val="28"/>
          <w:szCs w:val="28"/>
        </w:rPr>
        <w:t>rudence</w:t>
      </w:r>
      <w:r w:rsidR="00516149">
        <w:rPr>
          <w:sz w:val="28"/>
          <w:szCs w:val="28"/>
        </w:rPr>
        <w:t xml:space="preserve">, </w:t>
      </w:r>
      <w:r w:rsidR="00C32F79" w:rsidRPr="005A48D6">
        <w:rPr>
          <w:i/>
          <w:iCs/>
          <w:sz w:val="28"/>
          <w:szCs w:val="28"/>
        </w:rPr>
        <w:t>t</w:t>
      </w:r>
      <w:r w:rsidR="00516149" w:rsidRPr="005A48D6">
        <w:rPr>
          <w:i/>
          <w:iCs/>
          <w:sz w:val="28"/>
          <w:szCs w:val="28"/>
        </w:rPr>
        <w:t>emperance,</w:t>
      </w:r>
      <w:r w:rsidR="003F7C7D" w:rsidRPr="005A48D6">
        <w:rPr>
          <w:i/>
          <w:iCs/>
          <w:sz w:val="28"/>
          <w:szCs w:val="28"/>
        </w:rPr>
        <w:t xml:space="preserve"> </w:t>
      </w:r>
      <w:r w:rsidR="00C32F79" w:rsidRPr="005A48D6">
        <w:rPr>
          <w:i/>
          <w:iCs/>
          <w:sz w:val="28"/>
          <w:szCs w:val="28"/>
        </w:rPr>
        <w:t>f</w:t>
      </w:r>
      <w:r w:rsidR="003F7C7D" w:rsidRPr="005A48D6">
        <w:rPr>
          <w:i/>
          <w:iCs/>
          <w:sz w:val="28"/>
          <w:szCs w:val="28"/>
        </w:rPr>
        <w:t>ortitude,</w:t>
      </w:r>
      <w:r w:rsidR="003F7C7D">
        <w:rPr>
          <w:sz w:val="28"/>
          <w:szCs w:val="28"/>
        </w:rPr>
        <w:t xml:space="preserve"> and </w:t>
      </w:r>
      <w:r w:rsidR="00C32F79" w:rsidRPr="005A48D6">
        <w:rPr>
          <w:i/>
          <w:iCs/>
          <w:sz w:val="28"/>
          <w:szCs w:val="28"/>
        </w:rPr>
        <w:t>j</w:t>
      </w:r>
      <w:r w:rsidR="003F7C7D" w:rsidRPr="005A48D6">
        <w:rPr>
          <w:i/>
          <w:iCs/>
          <w:sz w:val="28"/>
          <w:szCs w:val="28"/>
        </w:rPr>
        <w:t>ustice</w:t>
      </w:r>
      <w:r w:rsidR="003F7C7D">
        <w:rPr>
          <w:sz w:val="28"/>
          <w:szCs w:val="28"/>
        </w:rPr>
        <w:t xml:space="preserve"> in every</w:t>
      </w:r>
      <w:r w:rsidR="008A713F">
        <w:rPr>
          <w:sz w:val="28"/>
          <w:szCs w:val="28"/>
        </w:rPr>
        <w:t xml:space="preserve"> decision</w:t>
      </w:r>
      <w:r w:rsidR="00B850D8">
        <w:rPr>
          <w:sz w:val="28"/>
          <w:szCs w:val="28"/>
        </w:rPr>
        <w:t xml:space="preserve"> </w:t>
      </w:r>
      <w:r w:rsidR="00FD5398">
        <w:rPr>
          <w:sz w:val="28"/>
          <w:szCs w:val="28"/>
        </w:rPr>
        <w:t>you</w:t>
      </w:r>
      <w:r w:rsidR="00B850D8">
        <w:rPr>
          <w:sz w:val="28"/>
          <w:szCs w:val="28"/>
        </w:rPr>
        <w:t xml:space="preserve"> </w:t>
      </w:r>
      <w:r w:rsidR="00FD5398">
        <w:rPr>
          <w:sz w:val="28"/>
          <w:szCs w:val="28"/>
        </w:rPr>
        <w:t>must</w:t>
      </w:r>
      <w:r w:rsidR="00B850D8">
        <w:rPr>
          <w:sz w:val="28"/>
          <w:szCs w:val="28"/>
        </w:rPr>
        <w:t xml:space="preserve"> make.</w:t>
      </w:r>
      <w:r w:rsidR="00516149">
        <w:rPr>
          <w:sz w:val="28"/>
          <w:szCs w:val="28"/>
        </w:rPr>
        <w:t xml:space="preserve"> </w:t>
      </w:r>
    </w:p>
    <w:p w14:paraId="17E04434" w14:textId="4D393CD1" w:rsidR="002555D9" w:rsidRDefault="004F59F0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Following these four core </w:t>
      </w:r>
      <w:r w:rsidR="000E256A">
        <w:rPr>
          <w:sz w:val="28"/>
          <w:szCs w:val="28"/>
        </w:rPr>
        <w:t>v</w:t>
      </w:r>
      <w:r w:rsidR="005A48D6">
        <w:rPr>
          <w:sz w:val="28"/>
          <w:szCs w:val="28"/>
        </w:rPr>
        <w:t>al</w:t>
      </w:r>
      <w:r w:rsidR="000E256A">
        <w:rPr>
          <w:sz w:val="28"/>
          <w:szCs w:val="28"/>
        </w:rPr>
        <w:t>ues</w:t>
      </w:r>
      <w:r w:rsidR="002555D9">
        <w:rPr>
          <w:sz w:val="28"/>
          <w:szCs w:val="28"/>
        </w:rPr>
        <w:t xml:space="preserve"> is </w:t>
      </w:r>
      <w:r w:rsidR="00B47D2A">
        <w:rPr>
          <w:sz w:val="28"/>
          <w:szCs w:val="28"/>
        </w:rPr>
        <w:t>far from</w:t>
      </w:r>
      <w:r w:rsidR="002555D9">
        <w:rPr>
          <w:sz w:val="28"/>
          <w:szCs w:val="28"/>
        </w:rPr>
        <w:t xml:space="preserve"> </w:t>
      </w:r>
      <w:r w:rsidR="00207319">
        <w:rPr>
          <w:sz w:val="28"/>
          <w:szCs w:val="28"/>
        </w:rPr>
        <w:t>making</w:t>
      </w:r>
      <w:r w:rsidR="002555D9">
        <w:rPr>
          <w:sz w:val="28"/>
          <w:szCs w:val="28"/>
        </w:rPr>
        <w:t xml:space="preserve"> a list and </w:t>
      </w:r>
      <w:r w:rsidR="00207319">
        <w:rPr>
          <w:sz w:val="28"/>
          <w:szCs w:val="28"/>
        </w:rPr>
        <w:t>checking</w:t>
      </w:r>
      <w:r w:rsidR="002555D9">
        <w:rPr>
          <w:sz w:val="28"/>
          <w:szCs w:val="28"/>
        </w:rPr>
        <w:t xml:space="preserve"> it </w:t>
      </w:r>
      <w:r w:rsidR="00252987">
        <w:rPr>
          <w:sz w:val="28"/>
          <w:szCs w:val="28"/>
        </w:rPr>
        <w:t>twice or</w:t>
      </w:r>
      <w:r w:rsidR="00C12EE2">
        <w:rPr>
          <w:sz w:val="28"/>
          <w:szCs w:val="28"/>
        </w:rPr>
        <w:t xml:space="preserve"> listing pros and cons</w:t>
      </w:r>
      <w:r w:rsidR="008D5E30">
        <w:rPr>
          <w:sz w:val="28"/>
          <w:szCs w:val="28"/>
        </w:rPr>
        <w:t xml:space="preserve"> to see which is most pleasing.</w:t>
      </w:r>
      <w:r w:rsidR="002555D9">
        <w:rPr>
          <w:sz w:val="28"/>
          <w:szCs w:val="28"/>
        </w:rPr>
        <w:t xml:space="preserve"> </w:t>
      </w:r>
      <w:r w:rsidR="00537EDF">
        <w:rPr>
          <w:sz w:val="28"/>
          <w:szCs w:val="28"/>
        </w:rPr>
        <w:t>Neither</w:t>
      </w:r>
      <w:r w:rsidR="002555D9">
        <w:rPr>
          <w:sz w:val="28"/>
          <w:szCs w:val="28"/>
        </w:rPr>
        <w:t xml:space="preserve"> is </w:t>
      </w:r>
      <w:r w:rsidR="00537EDF">
        <w:rPr>
          <w:sz w:val="28"/>
          <w:szCs w:val="28"/>
        </w:rPr>
        <w:t>it</w:t>
      </w:r>
      <w:r w:rsidR="002555D9">
        <w:rPr>
          <w:sz w:val="28"/>
          <w:szCs w:val="28"/>
        </w:rPr>
        <w:t xml:space="preserve"> flipping a coin</w:t>
      </w:r>
      <w:r w:rsidR="005760DE">
        <w:rPr>
          <w:sz w:val="28"/>
          <w:szCs w:val="28"/>
        </w:rPr>
        <w:t xml:space="preserve"> </w:t>
      </w:r>
      <w:r w:rsidR="000A564A">
        <w:rPr>
          <w:sz w:val="28"/>
          <w:szCs w:val="28"/>
        </w:rPr>
        <w:t>attempting</w:t>
      </w:r>
      <w:r w:rsidR="005760DE">
        <w:rPr>
          <w:sz w:val="28"/>
          <w:szCs w:val="28"/>
        </w:rPr>
        <w:t xml:space="preserve"> to find a magical answer to </w:t>
      </w:r>
      <w:r w:rsidR="006608C6">
        <w:rPr>
          <w:sz w:val="28"/>
          <w:szCs w:val="28"/>
        </w:rPr>
        <w:t>a</w:t>
      </w:r>
      <w:r w:rsidR="005760DE">
        <w:rPr>
          <w:sz w:val="28"/>
          <w:szCs w:val="28"/>
        </w:rPr>
        <w:t xml:space="preserve"> problem</w:t>
      </w:r>
      <w:r w:rsidR="00792AB6">
        <w:rPr>
          <w:sz w:val="28"/>
          <w:szCs w:val="28"/>
        </w:rPr>
        <w:t>.</w:t>
      </w:r>
      <w:r w:rsidR="002E7053">
        <w:rPr>
          <w:sz w:val="28"/>
          <w:szCs w:val="28"/>
        </w:rPr>
        <w:t xml:space="preserve"> </w:t>
      </w:r>
      <w:r w:rsidR="00792AB6">
        <w:rPr>
          <w:sz w:val="28"/>
          <w:szCs w:val="28"/>
        </w:rPr>
        <w:t>N</w:t>
      </w:r>
      <w:r w:rsidR="008D5E30">
        <w:rPr>
          <w:sz w:val="28"/>
          <w:szCs w:val="28"/>
        </w:rPr>
        <w:t>or</w:t>
      </w:r>
      <w:r w:rsidR="008D69D0">
        <w:rPr>
          <w:sz w:val="28"/>
          <w:szCs w:val="28"/>
        </w:rPr>
        <w:t xml:space="preserve"> </w:t>
      </w:r>
      <w:r w:rsidR="002E7053">
        <w:rPr>
          <w:sz w:val="28"/>
          <w:szCs w:val="28"/>
        </w:rPr>
        <w:t xml:space="preserve">is </w:t>
      </w:r>
      <w:r w:rsidR="008D69D0">
        <w:rPr>
          <w:sz w:val="28"/>
          <w:szCs w:val="28"/>
        </w:rPr>
        <w:t>this</w:t>
      </w:r>
      <w:r w:rsidR="002E7053">
        <w:rPr>
          <w:sz w:val="28"/>
          <w:szCs w:val="28"/>
        </w:rPr>
        <w:t xml:space="preserve"> tempting fate or karma to find an answer</w:t>
      </w:r>
      <w:r w:rsidR="007E5C11">
        <w:rPr>
          <w:sz w:val="28"/>
          <w:szCs w:val="28"/>
        </w:rPr>
        <w:t xml:space="preserve"> that </w:t>
      </w:r>
      <w:r w:rsidR="008D69D0">
        <w:rPr>
          <w:sz w:val="28"/>
          <w:szCs w:val="28"/>
        </w:rPr>
        <w:t>has been</w:t>
      </w:r>
      <w:r w:rsidR="007E5C11">
        <w:rPr>
          <w:sz w:val="28"/>
          <w:szCs w:val="28"/>
        </w:rPr>
        <w:t xml:space="preserve"> floating about th</w:t>
      </w:r>
      <w:r w:rsidR="008D69D0">
        <w:rPr>
          <w:sz w:val="28"/>
          <w:szCs w:val="28"/>
        </w:rPr>
        <w:t>e</w:t>
      </w:r>
      <w:r w:rsidR="007E5C11">
        <w:rPr>
          <w:sz w:val="28"/>
          <w:szCs w:val="28"/>
        </w:rPr>
        <w:t xml:space="preserve"> universe </w:t>
      </w:r>
      <w:r w:rsidR="00994317">
        <w:rPr>
          <w:sz w:val="28"/>
          <w:szCs w:val="28"/>
        </w:rPr>
        <w:t>for</w:t>
      </w:r>
      <w:r w:rsidR="007E5C11">
        <w:rPr>
          <w:sz w:val="28"/>
          <w:szCs w:val="28"/>
        </w:rPr>
        <w:t xml:space="preserve"> you </w:t>
      </w:r>
      <w:r w:rsidR="00994317">
        <w:rPr>
          <w:sz w:val="28"/>
          <w:szCs w:val="28"/>
        </w:rPr>
        <w:t>to</w:t>
      </w:r>
      <w:r w:rsidR="007E5C11">
        <w:rPr>
          <w:sz w:val="28"/>
          <w:szCs w:val="28"/>
        </w:rPr>
        <w:t xml:space="preserve"> commandeer by your attention to i</w:t>
      </w:r>
      <w:r w:rsidR="00666EB7">
        <w:rPr>
          <w:sz w:val="28"/>
          <w:szCs w:val="28"/>
        </w:rPr>
        <w:t>t.</w:t>
      </w:r>
    </w:p>
    <w:p w14:paraId="693EFFCE" w14:textId="43002467" w:rsidR="002D0851" w:rsidRDefault="006A1F60" w:rsidP="00127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Each of your</w:t>
      </w:r>
      <w:r w:rsidR="00666EB7">
        <w:rPr>
          <w:sz w:val="28"/>
          <w:szCs w:val="28"/>
        </w:rPr>
        <w:t xml:space="preserve"> life decisions </w:t>
      </w:r>
      <w:r>
        <w:rPr>
          <w:sz w:val="28"/>
          <w:szCs w:val="28"/>
        </w:rPr>
        <w:t>is</w:t>
      </w:r>
      <w:r w:rsidR="00666EB7">
        <w:rPr>
          <w:sz w:val="28"/>
          <w:szCs w:val="28"/>
        </w:rPr>
        <w:t xml:space="preserve"> built upon your training </w:t>
      </w:r>
      <w:r w:rsidR="00966690">
        <w:rPr>
          <w:sz w:val="28"/>
          <w:szCs w:val="28"/>
        </w:rPr>
        <w:t>in the spiritual qualities that are represented by the SAR Maltese Cross. The</w:t>
      </w:r>
      <w:r w:rsidR="009D2F19">
        <w:rPr>
          <w:sz w:val="28"/>
          <w:szCs w:val="28"/>
        </w:rPr>
        <w:t xml:space="preserve"> four</w:t>
      </w:r>
      <w:r w:rsidR="00966690">
        <w:rPr>
          <w:sz w:val="28"/>
          <w:szCs w:val="28"/>
        </w:rPr>
        <w:t xml:space="preserve"> </w:t>
      </w:r>
      <w:r w:rsidR="00E47F46">
        <w:rPr>
          <w:sz w:val="28"/>
          <w:szCs w:val="28"/>
        </w:rPr>
        <w:t>c</w:t>
      </w:r>
      <w:r w:rsidR="008C5B48">
        <w:rPr>
          <w:sz w:val="28"/>
          <w:szCs w:val="28"/>
        </w:rPr>
        <w:t xml:space="preserve">ore </w:t>
      </w:r>
      <w:r w:rsidR="00E47F46">
        <w:rPr>
          <w:sz w:val="28"/>
          <w:szCs w:val="28"/>
        </w:rPr>
        <w:t>v</w:t>
      </w:r>
      <w:r w:rsidR="00792AB6">
        <w:rPr>
          <w:sz w:val="28"/>
          <w:szCs w:val="28"/>
        </w:rPr>
        <w:t>al</w:t>
      </w:r>
      <w:r w:rsidR="008C5B48">
        <w:rPr>
          <w:sz w:val="28"/>
          <w:szCs w:val="28"/>
        </w:rPr>
        <w:t>ues</w:t>
      </w:r>
      <w:r w:rsidR="00966690">
        <w:rPr>
          <w:sz w:val="28"/>
          <w:szCs w:val="28"/>
        </w:rPr>
        <w:t xml:space="preserve"> will guide you in service to God and Country</w:t>
      </w:r>
      <w:r w:rsidR="00B54C3B">
        <w:rPr>
          <w:sz w:val="28"/>
          <w:szCs w:val="28"/>
        </w:rPr>
        <w:t xml:space="preserve"> </w:t>
      </w:r>
      <w:r w:rsidR="00D54FEF">
        <w:rPr>
          <w:sz w:val="28"/>
          <w:szCs w:val="28"/>
        </w:rPr>
        <w:t>and</w:t>
      </w:r>
      <w:r w:rsidR="00B54C3B">
        <w:rPr>
          <w:sz w:val="28"/>
          <w:szCs w:val="28"/>
        </w:rPr>
        <w:t xml:space="preserve"> will positively </w:t>
      </w:r>
      <w:r w:rsidR="00D54FEF">
        <w:rPr>
          <w:sz w:val="28"/>
          <w:szCs w:val="28"/>
        </w:rPr>
        <w:t>affect you</w:t>
      </w:r>
      <w:r w:rsidR="00B54C3B">
        <w:rPr>
          <w:sz w:val="28"/>
          <w:szCs w:val="28"/>
        </w:rPr>
        <w:t xml:space="preserve">, </w:t>
      </w:r>
      <w:r w:rsidR="00D54FEF">
        <w:rPr>
          <w:sz w:val="28"/>
          <w:szCs w:val="28"/>
        </w:rPr>
        <w:t>y</w:t>
      </w:r>
      <w:r w:rsidR="00B54C3B">
        <w:rPr>
          <w:sz w:val="28"/>
          <w:szCs w:val="28"/>
        </w:rPr>
        <w:t xml:space="preserve">our family, your chapter, the </w:t>
      </w:r>
      <w:r w:rsidR="00833297">
        <w:rPr>
          <w:sz w:val="28"/>
          <w:szCs w:val="28"/>
        </w:rPr>
        <w:t>SAR,</w:t>
      </w:r>
      <w:r w:rsidR="00B54C3B">
        <w:rPr>
          <w:sz w:val="28"/>
          <w:szCs w:val="28"/>
        </w:rPr>
        <w:t xml:space="preserve"> and the </w:t>
      </w:r>
      <w:r w:rsidR="00A711B4">
        <w:rPr>
          <w:sz w:val="28"/>
          <w:szCs w:val="28"/>
        </w:rPr>
        <w:t>w</w:t>
      </w:r>
      <w:r w:rsidR="00B54C3B">
        <w:rPr>
          <w:sz w:val="28"/>
          <w:szCs w:val="28"/>
        </w:rPr>
        <w:t>orld</w:t>
      </w:r>
      <w:r w:rsidR="00A711B4">
        <w:rPr>
          <w:sz w:val="28"/>
          <w:szCs w:val="28"/>
        </w:rPr>
        <w:t xml:space="preserve"> in the </w:t>
      </w:r>
      <w:r w:rsidR="003D429E">
        <w:rPr>
          <w:sz w:val="28"/>
          <w:szCs w:val="28"/>
        </w:rPr>
        <w:t>g</w:t>
      </w:r>
      <w:r w:rsidR="00A711B4">
        <w:rPr>
          <w:sz w:val="28"/>
          <w:szCs w:val="28"/>
        </w:rPr>
        <w:t>ood that y</w:t>
      </w:r>
      <w:r w:rsidR="002C23F5">
        <w:rPr>
          <w:sz w:val="28"/>
          <w:szCs w:val="28"/>
        </w:rPr>
        <w:t>o</w:t>
      </w:r>
      <w:r w:rsidR="00A711B4">
        <w:rPr>
          <w:sz w:val="28"/>
          <w:szCs w:val="28"/>
        </w:rPr>
        <w:t>u will do.</w:t>
      </w:r>
      <w:r w:rsidR="00966690">
        <w:rPr>
          <w:sz w:val="28"/>
          <w:szCs w:val="28"/>
        </w:rPr>
        <w:t xml:space="preserve"> </w:t>
      </w:r>
      <w:r w:rsidR="002C23F5">
        <w:rPr>
          <w:sz w:val="28"/>
          <w:szCs w:val="28"/>
        </w:rPr>
        <w:t xml:space="preserve">The </w:t>
      </w:r>
      <w:r w:rsidR="00CB494C">
        <w:rPr>
          <w:sz w:val="28"/>
          <w:szCs w:val="28"/>
        </w:rPr>
        <w:t>c</w:t>
      </w:r>
      <w:r w:rsidR="002C23F5">
        <w:rPr>
          <w:sz w:val="28"/>
          <w:szCs w:val="28"/>
        </w:rPr>
        <w:t xml:space="preserve">ore </w:t>
      </w:r>
      <w:r w:rsidR="00CB494C">
        <w:rPr>
          <w:sz w:val="28"/>
          <w:szCs w:val="28"/>
        </w:rPr>
        <w:t>v</w:t>
      </w:r>
      <w:r w:rsidR="00907064">
        <w:rPr>
          <w:sz w:val="28"/>
          <w:szCs w:val="28"/>
        </w:rPr>
        <w:t>al</w:t>
      </w:r>
      <w:r w:rsidR="002C23F5">
        <w:rPr>
          <w:sz w:val="28"/>
          <w:szCs w:val="28"/>
        </w:rPr>
        <w:t xml:space="preserve">ues will have a tremendous positive </w:t>
      </w:r>
      <w:r w:rsidR="0089523F">
        <w:rPr>
          <w:sz w:val="28"/>
          <w:szCs w:val="28"/>
        </w:rPr>
        <w:t>affect on your leadership ability in any office th</w:t>
      </w:r>
      <w:r w:rsidR="00984333">
        <w:rPr>
          <w:sz w:val="28"/>
          <w:szCs w:val="28"/>
        </w:rPr>
        <w:t>a</w:t>
      </w:r>
      <w:r w:rsidR="0089523F">
        <w:rPr>
          <w:sz w:val="28"/>
          <w:szCs w:val="28"/>
        </w:rPr>
        <w:t>t you fill for the SAR</w:t>
      </w:r>
      <w:r w:rsidR="00FD7E2F">
        <w:rPr>
          <w:sz w:val="28"/>
          <w:szCs w:val="28"/>
        </w:rPr>
        <w:t>, or business for that matter</w:t>
      </w:r>
      <w:r w:rsidR="00984333">
        <w:rPr>
          <w:sz w:val="28"/>
          <w:szCs w:val="28"/>
        </w:rPr>
        <w:t>.</w:t>
      </w:r>
      <w:r w:rsidR="0089523F">
        <w:rPr>
          <w:sz w:val="28"/>
          <w:szCs w:val="28"/>
        </w:rPr>
        <w:t xml:space="preserve"> </w:t>
      </w:r>
      <w:r w:rsidR="003D429E">
        <w:rPr>
          <w:sz w:val="28"/>
          <w:szCs w:val="28"/>
        </w:rPr>
        <w:t xml:space="preserve">The </w:t>
      </w:r>
      <w:r w:rsidR="0084023D">
        <w:rPr>
          <w:sz w:val="28"/>
          <w:szCs w:val="28"/>
        </w:rPr>
        <w:t>c</w:t>
      </w:r>
      <w:r w:rsidR="003D429E">
        <w:rPr>
          <w:sz w:val="28"/>
          <w:szCs w:val="28"/>
        </w:rPr>
        <w:t xml:space="preserve">ore </w:t>
      </w:r>
      <w:r w:rsidR="00004FBE">
        <w:rPr>
          <w:sz w:val="28"/>
          <w:szCs w:val="28"/>
        </w:rPr>
        <w:t>v</w:t>
      </w:r>
      <w:r w:rsidR="009D4A1C">
        <w:rPr>
          <w:sz w:val="28"/>
          <w:szCs w:val="28"/>
        </w:rPr>
        <w:t>al</w:t>
      </w:r>
      <w:r w:rsidR="003D429E">
        <w:rPr>
          <w:sz w:val="28"/>
          <w:szCs w:val="28"/>
        </w:rPr>
        <w:t xml:space="preserve">ues </w:t>
      </w:r>
      <w:r w:rsidR="00574EFB" w:rsidRPr="00CB494C">
        <w:rPr>
          <w:sz w:val="28"/>
          <w:szCs w:val="28"/>
        </w:rPr>
        <w:t>become manifest in your identity as a SAR gentlema</w:t>
      </w:r>
      <w:r w:rsidR="00CB494C" w:rsidRPr="00CB494C">
        <w:rPr>
          <w:sz w:val="28"/>
          <w:szCs w:val="28"/>
        </w:rPr>
        <w:t>n</w:t>
      </w:r>
      <w:r w:rsidR="003D429E" w:rsidRPr="00CB494C">
        <w:rPr>
          <w:sz w:val="28"/>
          <w:szCs w:val="28"/>
        </w:rPr>
        <w:t>.</w:t>
      </w:r>
    </w:p>
    <w:p w14:paraId="029E0CA3" w14:textId="65DA8518" w:rsidR="00905139" w:rsidRDefault="00B2012A" w:rsidP="00FD1AE9">
      <w:pPr>
        <w:pStyle w:val="Standard"/>
        <w:rPr>
          <w:noProof/>
        </w:rPr>
      </w:pPr>
      <w:r>
        <w:rPr>
          <w:sz w:val="28"/>
          <w:szCs w:val="28"/>
        </w:rPr>
        <w:t xml:space="preserve"> I</w:t>
      </w:r>
      <w:r w:rsidR="003D78A2">
        <w:rPr>
          <w:sz w:val="28"/>
          <w:szCs w:val="28"/>
        </w:rPr>
        <w:t xml:space="preserve">n </w:t>
      </w:r>
      <w:r w:rsidR="00057198">
        <w:rPr>
          <w:sz w:val="28"/>
          <w:szCs w:val="28"/>
        </w:rPr>
        <w:t>a</w:t>
      </w:r>
      <w:r w:rsidR="003D78A2">
        <w:rPr>
          <w:sz w:val="28"/>
          <w:szCs w:val="28"/>
        </w:rPr>
        <w:t xml:space="preserve"> quiet plac</w:t>
      </w:r>
      <w:r w:rsidR="00916EB6">
        <w:rPr>
          <w:sz w:val="28"/>
          <w:szCs w:val="28"/>
        </w:rPr>
        <w:t>e</w:t>
      </w:r>
      <w:r w:rsidR="00E47C8E">
        <w:rPr>
          <w:sz w:val="28"/>
          <w:szCs w:val="28"/>
        </w:rPr>
        <w:t xml:space="preserve"> </w:t>
      </w:r>
      <w:r w:rsidR="00E52B33" w:rsidRPr="00405628">
        <w:rPr>
          <w:sz w:val="28"/>
          <w:szCs w:val="28"/>
        </w:rPr>
        <w:t>study these v</w:t>
      </w:r>
      <w:r w:rsidR="009D4A1C">
        <w:rPr>
          <w:sz w:val="28"/>
          <w:szCs w:val="28"/>
        </w:rPr>
        <w:t>al</w:t>
      </w:r>
      <w:r w:rsidR="00E52B33" w:rsidRPr="00405628">
        <w:rPr>
          <w:sz w:val="28"/>
          <w:szCs w:val="28"/>
        </w:rPr>
        <w:t>ues and apply them to your life.</w:t>
      </w:r>
      <w:r w:rsidR="00405628">
        <w:rPr>
          <w:sz w:val="28"/>
          <w:szCs w:val="28"/>
        </w:rPr>
        <w:t xml:space="preserve"> </w:t>
      </w:r>
      <w:r w:rsidR="00A60BD6">
        <w:rPr>
          <w:sz w:val="28"/>
          <w:szCs w:val="28"/>
        </w:rPr>
        <w:t xml:space="preserve"> </w:t>
      </w:r>
      <w:r w:rsidR="00157F5A">
        <w:rPr>
          <w:sz w:val="28"/>
          <w:szCs w:val="28"/>
        </w:rPr>
        <w:t xml:space="preserve">Keep some personal notes </w:t>
      </w:r>
      <w:r w:rsidR="00D961B3">
        <w:rPr>
          <w:sz w:val="28"/>
          <w:szCs w:val="28"/>
        </w:rPr>
        <w:t>so that</w:t>
      </w:r>
      <w:r w:rsidR="00135C0F">
        <w:rPr>
          <w:sz w:val="28"/>
          <w:szCs w:val="28"/>
        </w:rPr>
        <w:t xml:space="preserve"> you </w:t>
      </w:r>
      <w:r w:rsidR="00D961B3">
        <w:rPr>
          <w:sz w:val="28"/>
          <w:szCs w:val="28"/>
        </w:rPr>
        <w:t>may</w:t>
      </w:r>
      <w:r w:rsidR="00135C0F">
        <w:rPr>
          <w:sz w:val="28"/>
          <w:szCs w:val="28"/>
        </w:rPr>
        <w:t xml:space="preserve"> see a positive difference in your attitudes</w:t>
      </w:r>
      <w:r w:rsidR="00057198">
        <w:rPr>
          <w:sz w:val="28"/>
          <w:szCs w:val="28"/>
        </w:rPr>
        <w:t>,</w:t>
      </w:r>
      <w:r w:rsidR="00135C0F">
        <w:rPr>
          <w:sz w:val="28"/>
          <w:szCs w:val="28"/>
        </w:rPr>
        <w:t xml:space="preserve"> your a</w:t>
      </w:r>
      <w:r w:rsidR="00057198">
        <w:rPr>
          <w:sz w:val="28"/>
          <w:szCs w:val="28"/>
        </w:rPr>
        <w:t>c</w:t>
      </w:r>
      <w:r w:rsidR="00135C0F">
        <w:rPr>
          <w:sz w:val="28"/>
          <w:szCs w:val="28"/>
        </w:rPr>
        <w:t>tions</w:t>
      </w:r>
      <w:r w:rsidR="00057198">
        <w:rPr>
          <w:sz w:val="28"/>
          <w:szCs w:val="28"/>
        </w:rPr>
        <w:t xml:space="preserve">, </w:t>
      </w:r>
      <w:r w:rsidR="00712BBA">
        <w:rPr>
          <w:sz w:val="28"/>
          <w:szCs w:val="28"/>
        </w:rPr>
        <w:t>your leadership</w:t>
      </w:r>
      <w:r w:rsidR="00DC38D3">
        <w:rPr>
          <w:sz w:val="28"/>
          <w:szCs w:val="28"/>
        </w:rPr>
        <w:t xml:space="preserve"> qualities, </w:t>
      </w:r>
      <w:r w:rsidR="00057198">
        <w:rPr>
          <w:sz w:val="28"/>
          <w:szCs w:val="28"/>
        </w:rPr>
        <w:t xml:space="preserve">and your </w:t>
      </w:r>
      <w:r w:rsidR="00DC38D3">
        <w:rPr>
          <w:sz w:val="28"/>
          <w:szCs w:val="28"/>
        </w:rPr>
        <w:t>character</w:t>
      </w:r>
      <w:r w:rsidR="00057198">
        <w:rPr>
          <w:sz w:val="28"/>
          <w:szCs w:val="28"/>
        </w:rPr>
        <w:t>.</w:t>
      </w:r>
      <w:r w:rsidR="00FD1AE9">
        <w:rPr>
          <w:sz w:val="28"/>
          <w:szCs w:val="28"/>
        </w:rPr>
        <w:t xml:space="preserve"> </w:t>
      </w:r>
      <w:r w:rsidR="00DC38D3">
        <w:rPr>
          <w:sz w:val="28"/>
          <w:szCs w:val="28"/>
        </w:rPr>
        <w:t xml:space="preserve">May Our Great and Wonderful God bless you in this </w:t>
      </w:r>
      <w:r w:rsidR="00EA2E51">
        <w:rPr>
          <w:sz w:val="28"/>
          <w:szCs w:val="28"/>
        </w:rPr>
        <w:t>study.</w:t>
      </w:r>
      <w:r w:rsidR="00905139" w:rsidRPr="00905139">
        <w:rPr>
          <w:noProof/>
        </w:rPr>
        <w:t xml:space="preserve"> </w:t>
      </w:r>
    </w:p>
    <w:p w14:paraId="67734E06" w14:textId="77777777" w:rsidR="00E560C2" w:rsidRPr="00B2012A" w:rsidRDefault="00E560C2" w:rsidP="00FD1AE9">
      <w:pPr>
        <w:pStyle w:val="Standard"/>
        <w:rPr>
          <w:sz w:val="28"/>
          <w:szCs w:val="28"/>
        </w:rPr>
      </w:pPr>
    </w:p>
    <w:p w14:paraId="3FDFD8FE" w14:textId="6B315FFE" w:rsidR="00FD1AE9" w:rsidRPr="00905139" w:rsidRDefault="00905139" w:rsidP="00905139">
      <w:pPr>
        <w:pStyle w:val="Standard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65C7DC" wp14:editId="11159270">
            <wp:extent cx="1314547" cy="1104900"/>
            <wp:effectExtent l="0" t="0" r="0" b="0"/>
            <wp:docPr id="18" name="Picture 18" descr="2024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4 Med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5" cy="11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AE9" w:rsidRPr="00905139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9340" w14:textId="77777777" w:rsidR="0018707C" w:rsidRDefault="0018707C">
      <w:pPr>
        <w:spacing w:after="0" w:line="240" w:lineRule="auto"/>
      </w:pPr>
      <w:r>
        <w:separator/>
      </w:r>
    </w:p>
  </w:endnote>
  <w:endnote w:type="continuationSeparator" w:id="0">
    <w:p w14:paraId="33EBE587" w14:textId="77777777" w:rsidR="0018707C" w:rsidRDefault="001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747F" w14:textId="77777777" w:rsidR="0018707C" w:rsidRDefault="001870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605054" w14:textId="77777777" w:rsidR="0018707C" w:rsidRDefault="001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07C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511C"/>
    <w:rsid w:val="007A6698"/>
    <w:rsid w:val="007A66A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2</cp:revision>
  <dcterms:created xsi:type="dcterms:W3CDTF">2022-03-05T17:41:00Z</dcterms:created>
  <dcterms:modified xsi:type="dcterms:W3CDTF">2022-03-05T17:41:00Z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